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jc w:val="left"/>
        <w:rPr>
          <w:b w:val="1"/>
          <w:bCs w:val="1"/>
          <w:sz w:val="36"/>
          <w:szCs w:val="36"/>
        </w:rPr>
      </w:pPr>
      <w:r w:rsidDel="00000000" w:rsidR="00000000" w:rsidRPr="00000000">
        <w:rPr>
          <w:b w:val="1"/>
          <w:bCs w:val="1"/>
          <w:sz w:val="36"/>
          <w:szCs w:val="36"/>
          <w:rtl w:val="0"/>
        </w:rPr>
        <w:t xml:space="preserve">Call-Off Schedule 11 (Installation Works)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142"/>
        </w:tabs>
        <w:spacing w:after="120" w:before="120" w:lineRule="auto"/>
        <w:jc w:val="left"/>
        <w:rPr>
          <w:b w:val="1"/>
          <w:bCs w:val="1"/>
        </w:rPr>
      </w:pPr>
      <w:r w:rsidDel="00000000" w:rsidR="00000000" w:rsidRPr="00000000">
        <w:rPr>
          <w:rtl w:val="0"/>
        </w:rPr>
      </w:r>
    </w:p>
    <w:p w:rsidR="00000000" w:rsidDel="00000000" w:rsidP="00000000" w:rsidRDefault="00000000" w:rsidRPr="00000000" w14:paraId="00000003">
      <w:pPr>
        <w:keepNext w:val="1"/>
        <w:keepLines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bCs w:val="1"/>
        </w:rPr>
      </w:pPr>
      <w:r w:rsidDel="00000000" w:rsidR="00000000" w:rsidRPr="00000000">
        <w:rPr>
          <w:b w:val="1"/>
          <w:bCs w:val="1"/>
          <w:rtl w:val="0"/>
        </w:rPr>
        <w:t xml:space="preserve">When this Schedule should be used</w:t>
      </w:r>
    </w:p>
    <w:p w:rsidR="00000000" w:rsidDel="00000000" w:rsidP="00000000" w:rsidRDefault="00000000" w:rsidRPr="00000000" w14:paraId="00000004">
      <w:pPr>
        <w:keepLines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This Schedule is designed to provide additional provisions necessary to facilitate the provision of Deliverables requiring installation by the Supplier.</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1134"/>
        </w:tabs>
        <w:spacing w:after="120" w:before="120" w:lineRule="auto"/>
        <w:ind w:left="426" w:hanging="426"/>
        <w:jc w:val="left"/>
        <w:rPr>
          <w:b w:val="1"/>
          <w:bCs w:val="1"/>
        </w:rPr>
      </w:pPr>
      <w:bookmarkStart w:colFirst="0" w:colLast="0" w:name="_l2imcesi8l39" w:id="0"/>
      <w:bookmarkEnd w:id="0"/>
      <w:r w:rsidDel="00000000" w:rsidR="00000000" w:rsidRPr="00000000">
        <w:rPr>
          <w:b w:val="1"/>
          <w:bCs w:val="1"/>
          <w:rtl w:val="0"/>
        </w:rPr>
        <w:t xml:space="preserve">How things must be installed   </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s3vzx3q7vnnu" w:id="1"/>
      <w:bookmarkEnd w:id="1"/>
      <w:r w:rsidDel="00000000" w:rsidR="00000000" w:rsidRPr="00000000">
        <w:rPr>
          <w:rtl w:val="0"/>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ohwi72cftdwj" w:id="2"/>
      <w:bookmarkEnd w:id="2"/>
      <w:r w:rsidDel="00000000" w:rsidR="00000000" w:rsidRPr="00000000">
        <w:rPr>
          <w:rtl w:val="0"/>
        </w:rPr>
        <w:t xml:space="preserve">accept the Installation Works; or </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bookmarkStart w:colFirst="0" w:colLast="0" w:name="_zru9cbnqpg1" w:id="3"/>
      <w:bookmarkEnd w:id="3"/>
      <w:r w:rsidDel="00000000" w:rsidR="00000000" w:rsidRPr="00000000">
        <w:rPr>
          <w:rtl w:val="0"/>
        </w:rPr>
        <w:t xml:space="preserve">reject the Installation Works and provide reasons to the Supplier if, in the Buyer’s reasonable opinion, the Installation Works do not meet the requirements set out in the Order Form (or elsewhere in the Contract).</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Order Form (or elsewhere in the Contract), the Buyer may terminate the Contract for Material Default.</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Installation Works shall be deemed to be completed when the Supplier receives a notice issued by the Buyer in accordance with Paragraph 2.1.1. Notwithstanding the acceptance of any Installation Works in accordance with Paragraph 2.1.1, the Supplier shall remain solely responsible for ensuring that the Goods and the Installation Works conform to the specification in the Order Form (or elsewhere in the Contract). No rights of estoppel or waiver shall arise as a result of the acceptance by the Buyer of the Installation Works.</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Throughout the Contract Period, the Supplier shall have at all times all licences, approvals and consents necessary to enable the Supplier and the Supplier Staff to carry out the Installation Works.</w:t>
      </w:r>
    </w:p>
    <w:p w:rsidR="00000000" w:rsidDel="00000000" w:rsidP="00000000" w:rsidRDefault="00000000" w:rsidRPr="00000000" w14:paraId="0000000C">
      <w:pPr>
        <w:spacing w:after="120" w:before="120" w:lineRule="auto"/>
        <w:rPr/>
      </w:pPr>
      <w:bookmarkStart w:colFirst="0" w:colLast="0" w:name="_ti37iveah8fr" w:id="4"/>
      <w:bookmarkEnd w:id="4"/>
      <w:r w:rsidDel="00000000" w:rsidR="00000000" w:rsidRPr="00000000">
        <w:rPr>
          <w:rtl w:val="0"/>
        </w:rPr>
      </w:r>
    </w:p>
    <w:sectPr>
      <w:headerReference r:id="rId6" w:type="default"/>
      <w:footerReference r:id="rId7" w:type="default"/>
      <w:pgSz w:h="16838" w:w="11906" w:orient="portrait"/>
      <w:pgMar w:bottom="1440" w:top="1440" w:left="1440" w:right="1440" w:header="708"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1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13">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spacing w:after="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bCs w:val="1"/>
        <w:sz w:val="22"/>
        <w:szCs w:val="22"/>
      </w:rPr>
    </w:pPr>
    <w:r w:rsidDel="00000000" w:rsidR="00000000" w:rsidRPr="00000000">
      <w:rPr>
        <w:b w:val="1"/>
        <w:bCs w:val="1"/>
        <w:sz w:val="22"/>
        <w:szCs w:val="22"/>
        <w:rtl w:val="0"/>
      </w:rPr>
      <w:t xml:space="preserve">Call-Off Schedule 11 (Installation Works)</w:t>
    </w:r>
  </w:p>
  <w:p w:rsidR="00000000" w:rsidDel="00000000" w:rsidP="00000000" w:rsidRDefault="00000000" w:rsidRPr="00000000" w14:paraId="0000000E">
    <w:pPr>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0F">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0">
    <w:pPr>
      <w:spacing w:after="0" w:lineRule="auto"/>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bCs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93588316</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93588316-1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y fmtid="{D5CDD505-2E9C-101B-9397-08002B2CF9AE}" pid="18" name="gCurrentVersion">
    <vt:lpwstr>17 November 2017 D1V7</vt:lpwstr>
  </property>
</Properties>
</file>